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253" w:rsidRPr="00B9400A" w:rsidRDefault="00783253" w:rsidP="00B94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00A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C53601" w:rsidRPr="00B9400A">
        <w:rPr>
          <w:rFonts w:ascii="Times New Roman" w:hAnsi="Times New Roman" w:cs="Times New Roman"/>
          <w:b/>
          <w:sz w:val="28"/>
          <w:szCs w:val="28"/>
        </w:rPr>
        <w:t>1</w:t>
      </w:r>
    </w:p>
    <w:p w:rsidR="00692DA0" w:rsidRPr="00B9400A" w:rsidRDefault="00783253" w:rsidP="00B9400A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00A">
        <w:rPr>
          <w:rFonts w:ascii="Times New Roman" w:hAnsi="Times New Roman" w:cs="Times New Roman"/>
          <w:sz w:val="28"/>
          <w:szCs w:val="28"/>
        </w:rPr>
        <w:t xml:space="preserve">к </w:t>
      </w:r>
      <w:r w:rsidR="00E73AFB" w:rsidRPr="00B9400A">
        <w:rPr>
          <w:rFonts w:ascii="Times New Roman" w:hAnsi="Times New Roman" w:cs="Times New Roman"/>
          <w:sz w:val="28"/>
          <w:szCs w:val="28"/>
        </w:rPr>
        <w:t>Гражданско-правовому</w:t>
      </w:r>
      <w:r w:rsidR="00692DA0" w:rsidRPr="00B9400A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E73AFB" w:rsidRPr="00B9400A">
        <w:rPr>
          <w:rFonts w:ascii="Times New Roman" w:hAnsi="Times New Roman" w:cs="Times New Roman"/>
          <w:sz w:val="28"/>
          <w:szCs w:val="28"/>
        </w:rPr>
        <w:t>у</w:t>
      </w:r>
      <w:r w:rsidR="00692DA0" w:rsidRPr="00B9400A">
        <w:rPr>
          <w:rFonts w:ascii="Times New Roman" w:hAnsi="Times New Roman" w:cs="Times New Roman"/>
          <w:sz w:val="28"/>
          <w:szCs w:val="28"/>
        </w:rPr>
        <w:t xml:space="preserve"> бюджетного учреждения</w:t>
      </w:r>
    </w:p>
    <w:p w:rsidR="00692DA0" w:rsidRPr="00B9400A" w:rsidRDefault="00BD4A82" w:rsidP="00B9400A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00A">
        <w:rPr>
          <w:rFonts w:ascii="Times New Roman" w:hAnsi="Times New Roman" w:cs="Times New Roman"/>
          <w:sz w:val="28"/>
          <w:szCs w:val="28"/>
        </w:rPr>
        <w:t xml:space="preserve">№ </w:t>
      </w:r>
      <w:r w:rsidR="00232220" w:rsidRPr="00232220">
        <w:rPr>
          <w:rFonts w:ascii="Times New Roman" w:hAnsi="Times New Roman" w:cs="Times New Roman"/>
          <w:b/>
          <w:sz w:val="28"/>
          <w:szCs w:val="28"/>
        </w:rPr>
        <w:t>0373200017324000349-44/2024</w:t>
      </w:r>
      <w:r w:rsidR="002322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DA0" w:rsidRPr="00B9400A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73AFB" w:rsidRPr="00B9400A">
        <w:rPr>
          <w:rFonts w:ascii="Times New Roman" w:hAnsi="Times New Roman" w:cs="Times New Roman"/>
          <w:b/>
          <w:sz w:val="28"/>
          <w:szCs w:val="28"/>
        </w:rPr>
        <w:t>16.08.2024</w:t>
      </w:r>
      <w:r w:rsidR="00692DA0" w:rsidRPr="00B9400A">
        <w:rPr>
          <w:rFonts w:ascii="Times New Roman" w:hAnsi="Times New Roman" w:cs="Times New Roman"/>
          <w:sz w:val="28"/>
          <w:szCs w:val="28"/>
        </w:rPr>
        <w:t>.</w:t>
      </w:r>
    </w:p>
    <w:p w:rsidR="00AA68A3" w:rsidRPr="00B9400A" w:rsidRDefault="00186D25" w:rsidP="00B94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D25">
        <w:rPr>
          <w:rFonts w:ascii="Times New Roman" w:hAnsi="Times New Roman" w:cs="Times New Roman"/>
          <w:sz w:val="28"/>
          <w:szCs w:val="28"/>
        </w:rPr>
        <w:t xml:space="preserve">Поставка </w:t>
      </w:r>
      <w:proofErr w:type="spellStart"/>
      <w:r w:rsidRPr="00186D25">
        <w:rPr>
          <w:rFonts w:ascii="Times New Roman" w:hAnsi="Times New Roman" w:cs="Times New Roman"/>
          <w:sz w:val="28"/>
          <w:szCs w:val="28"/>
        </w:rPr>
        <w:t>профнастила</w:t>
      </w:r>
      <w:proofErr w:type="spellEnd"/>
    </w:p>
    <w:p w:rsidR="00E73AFB" w:rsidRPr="00B9400A" w:rsidRDefault="00E73AFB" w:rsidP="00B94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3253" w:rsidRPr="00B9400A" w:rsidRDefault="00652BF3" w:rsidP="00B94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00A">
        <w:rPr>
          <w:rFonts w:ascii="Times New Roman" w:hAnsi="Times New Roman" w:cs="Times New Roman"/>
          <w:sz w:val="28"/>
          <w:szCs w:val="28"/>
        </w:rPr>
        <w:t>Москва</w:t>
      </w:r>
      <w:r w:rsidRPr="00B9400A">
        <w:rPr>
          <w:rFonts w:ascii="Times New Roman" w:hAnsi="Times New Roman" w:cs="Times New Roman"/>
          <w:sz w:val="28"/>
          <w:szCs w:val="28"/>
        </w:rPr>
        <w:tab/>
      </w:r>
      <w:r w:rsidRPr="00B9400A">
        <w:rPr>
          <w:rFonts w:ascii="Times New Roman" w:hAnsi="Times New Roman" w:cs="Times New Roman"/>
          <w:sz w:val="28"/>
          <w:szCs w:val="28"/>
        </w:rPr>
        <w:tab/>
      </w:r>
      <w:r w:rsidRPr="00B9400A">
        <w:rPr>
          <w:rFonts w:ascii="Times New Roman" w:hAnsi="Times New Roman" w:cs="Times New Roman"/>
          <w:sz w:val="28"/>
          <w:szCs w:val="28"/>
        </w:rPr>
        <w:tab/>
      </w:r>
      <w:r w:rsidRPr="00B9400A">
        <w:rPr>
          <w:rFonts w:ascii="Times New Roman" w:hAnsi="Times New Roman" w:cs="Times New Roman"/>
          <w:sz w:val="28"/>
          <w:szCs w:val="28"/>
        </w:rPr>
        <w:tab/>
      </w:r>
      <w:r w:rsidRPr="00B9400A">
        <w:rPr>
          <w:rFonts w:ascii="Times New Roman" w:hAnsi="Times New Roman" w:cs="Times New Roman"/>
          <w:sz w:val="28"/>
          <w:szCs w:val="28"/>
        </w:rPr>
        <w:tab/>
      </w:r>
      <w:r w:rsidRPr="00B9400A">
        <w:rPr>
          <w:rFonts w:ascii="Times New Roman" w:hAnsi="Times New Roman" w:cs="Times New Roman"/>
          <w:sz w:val="28"/>
          <w:szCs w:val="28"/>
        </w:rPr>
        <w:tab/>
      </w:r>
      <w:r w:rsidRPr="00B9400A">
        <w:rPr>
          <w:rFonts w:ascii="Times New Roman" w:hAnsi="Times New Roman" w:cs="Times New Roman"/>
          <w:sz w:val="28"/>
          <w:szCs w:val="28"/>
        </w:rPr>
        <w:tab/>
      </w:r>
      <w:r w:rsidRPr="00B9400A">
        <w:rPr>
          <w:rFonts w:ascii="Times New Roman" w:hAnsi="Times New Roman" w:cs="Times New Roman"/>
          <w:sz w:val="28"/>
          <w:szCs w:val="28"/>
        </w:rPr>
        <w:tab/>
      </w:r>
      <w:r w:rsidR="00C53601" w:rsidRPr="00B9400A">
        <w:rPr>
          <w:rFonts w:ascii="Times New Roman" w:hAnsi="Times New Roman" w:cs="Times New Roman"/>
          <w:sz w:val="28"/>
          <w:szCs w:val="28"/>
        </w:rPr>
        <w:tab/>
      </w:r>
      <w:r w:rsidRPr="00B9400A">
        <w:rPr>
          <w:rFonts w:ascii="Times New Roman" w:hAnsi="Times New Roman" w:cs="Times New Roman"/>
          <w:sz w:val="28"/>
          <w:szCs w:val="28"/>
        </w:rPr>
        <w:t xml:space="preserve"> «</w:t>
      </w:r>
      <w:r w:rsidR="009F76B2" w:rsidRPr="00B9400A">
        <w:rPr>
          <w:rFonts w:ascii="Times New Roman" w:hAnsi="Times New Roman" w:cs="Times New Roman"/>
          <w:sz w:val="28"/>
          <w:szCs w:val="28"/>
        </w:rPr>
        <w:t>__</w:t>
      </w:r>
      <w:r w:rsidR="00783253" w:rsidRPr="00B9400A">
        <w:rPr>
          <w:rFonts w:ascii="Times New Roman" w:hAnsi="Times New Roman" w:cs="Times New Roman"/>
          <w:sz w:val="28"/>
          <w:szCs w:val="28"/>
        </w:rPr>
        <w:t xml:space="preserve">» </w:t>
      </w:r>
      <w:r w:rsidR="009F76B2" w:rsidRPr="00B9400A">
        <w:rPr>
          <w:rFonts w:ascii="Times New Roman" w:hAnsi="Times New Roman" w:cs="Times New Roman"/>
          <w:sz w:val="28"/>
          <w:szCs w:val="28"/>
        </w:rPr>
        <w:t>_________</w:t>
      </w:r>
      <w:r w:rsidR="00783253" w:rsidRPr="00B9400A">
        <w:rPr>
          <w:rFonts w:ascii="Times New Roman" w:hAnsi="Times New Roman" w:cs="Times New Roman"/>
          <w:sz w:val="28"/>
          <w:szCs w:val="28"/>
        </w:rPr>
        <w:t xml:space="preserve"> 202</w:t>
      </w:r>
      <w:r w:rsidR="009E5FEF" w:rsidRPr="00B9400A">
        <w:rPr>
          <w:rFonts w:ascii="Times New Roman" w:hAnsi="Times New Roman" w:cs="Times New Roman"/>
          <w:sz w:val="28"/>
          <w:szCs w:val="28"/>
        </w:rPr>
        <w:t>4</w:t>
      </w:r>
      <w:r w:rsidR="00783253" w:rsidRPr="00B9400A">
        <w:rPr>
          <w:rFonts w:ascii="Times New Roman" w:hAnsi="Times New Roman" w:cs="Times New Roman"/>
          <w:sz w:val="28"/>
          <w:szCs w:val="28"/>
        </w:rPr>
        <w:t>г.</w:t>
      </w:r>
    </w:p>
    <w:p w:rsidR="00783253" w:rsidRPr="00B9400A" w:rsidRDefault="00783253" w:rsidP="00B94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18E" w:rsidRPr="00FE718E" w:rsidRDefault="00965619" w:rsidP="00FE718E">
      <w:pPr>
        <w:pStyle w:val="cee1fbf7edfbe9"/>
        <w:widowControl w:val="0"/>
        <w:suppressAutoHyphens/>
        <w:ind w:firstLine="303"/>
        <w:jc w:val="both"/>
        <w:rPr>
          <w:sz w:val="28"/>
          <w:szCs w:val="28"/>
        </w:rPr>
      </w:pPr>
      <w:r w:rsidRPr="00B9400A">
        <w:rPr>
          <w:b/>
          <w:color w:val="auto"/>
          <w:sz w:val="28"/>
          <w:szCs w:val="28"/>
          <w:lang w:eastAsia="en-US"/>
        </w:rPr>
        <w:t xml:space="preserve">Государственное бюджетное учреждение города Москвы «Жилищник района Хорошево-Мневники», </w:t>
      </w:r>
      <w:r w:rsidRPr="00B9400A">
        <w:rPr>
          <w:color w:val="auto"/>
          <w:sz w:val="28"/>
          <w:szCs w:val="28"/>
          <w:lang w:eastAsia="en-US"/>
        </w:rPr>
        <w:t xml:space="preserve">именуемое в дальнейшем «Заказчик», в лице </w:t>
      </w:r>
      <w:r w:rsidR="004B72FB" w:rsidRPr="00B9400A">
        <w:rPr>
          <w:b/>
          <w:color w:val="auto"/>
          <w:sz w:val="28"/>
          <w:szCs w:val="28"/>
          <w:lang w:eastAsia="en-US"/>
        </w:rPr>
        <w:t xml:space="preserve">Исполняющего обязанности директора </w:t>
      </w:r>
      <w:r w:rsidR="00E73AFB" w:rsidRPr="00B9400A">
        <w:rPr>
          <w:b/>
          <w:color w:val="auto"/>
          <w:sz w:val="28"/>
          <w:szCs w:val="28"/>
          <w:lang w:eastAsia="en-US"/>
        </w:rPr>
        <w:t>Ткачева Антона Яковлевича</w:t>
      </w:r>
      <w:r w:rsidRPr="00B9400A">
        <w:rPr>
          <w:b/>
          <w:color w:val="auto"/>
          <w:sz w:val="28"/>
          <w:szCs w:val="28"/>
          <w:lang w:eastAsia="en-US"/>
        </w:rPr>
        <w:t xml:space="preserve">, </w:t>
      </w:r>
      <w:r w:rsidRPr="00B9400A">
        <w:rPr>
          <w:color w:val="auto"/>
          <w:sz w:val="28"/>
          <w:szCs w:val="28"/>
          <w:lang w:eastAsia="en-US"/>
        </w:rPr>
        <w:t xml:space="preserve">действующего на основании Устава, с одной стороны, </w:t>
      </w:r>
      <w:r w:rsidR="009E5FEF" w:rsidRPr="00B9400A">
        <w:rPr>
          <w:color w:val="auto"/>
          <w:sz w:val="28"/>
          <w:szCs w:val="28"/>
          <w:lang w:eastAsia="en-US"/>
        </w:rPr>
        <w:t xml:space="preserve">и </w:t>
      </w:r>
      <w:r w:rsidR="00FE718E">
        <w:rPr>
          <w:b/>
          <w:sz w:val="28"/>
          <w:szCs w:val="28"/>
        </w:rPr>
        <w:t>Общество</w:t>
      </w:r>
      <w:bookmarkStart w:id="0" w:name="_GoBack"/>
      <w:bookmarkEnd w:id="0"/>
      <w:r w:rsidR="00E73AFB" w:rsidRPr="00B9400A">
        <w:rPr>
          <w:b/>
          <w:sz w:val="28"/>
          <w:szCs w:val="28"/>
        </w:rPr>
        <w:t xml:space="preserve"> с ограниченной ответственностью "ДЭКО СТРОЙ"</w:t>
      </w:r>
      <w:r w:rsidR="009E5FEF" w:rsidRPr="00B9400A">
        <w:rPr>
          <w:color w:val="auto"/>
          <w:sz w:val="28"/>
          <w:szCs w:val="28"/>
          <w:lang w:eastAsia="en-US"/>
        </w:rPr>
        <w:t xml:space="preserve">, именуемый в дальнейшем </w:t>
      </w:r>
      <w:r w:rsidR="00147EFA" w:rsidRPr="00B9400A">
        <w:rPr>
          <w:color w:val="auto"/>
          <w:sz w:val="28"/>
          <w:szCs w:val="28"/>
          <w:lang w:eastAsia="en-US"/>
        </w:rPr>
        <w:t>«</w:t>
      </w:r>
      <w:r w:rsidR="00E73AFB" w:rsidRPr="00B9400A">
        <w:rPr>
          <w:color w:val="auto"/>
          <w:sz w:val="28"/>
          <w:szCs w:val="28"/>
          <w:lang w:eastAsia="en-US"/>
        </w:rPr>
        <w:t>Поставщик</w:t>
      </w:r>
      <w:r w:rsidR="00147EFA" w:rsidRPr="00B9400A">
        <w:rPr>
          <w:color w:val="auto"/>
          <w:sz w:val="28"/>
          <w:szCs w:val="28"/>
          <w:lang w:eastAsia="en-US"/>
        </w:rPr>
        <w:t xml:space="preserve">», </w:t>
      </w:r>
      <w:r w:rsidR="009E5FEF" w:rsidRPr="00B9400A">
        <w:rPr>
          <w:color w:val="auto"/>
          <w:sz w:val="28"/>
          <w:szCs w:val="28"/>
          <w:lang w:eastAsia="en-US"/>
        </w:rPr>
        <w:t xml:space="preserve">в лице </w:t>
      </w:r>
      <w:r w:rsidR="00E73AFB" w:rsidRPr="00B9400A">
        <w:rPr>
          <w:b/>
          <w:color w:val="auto"/>
          <w:sz w:val="28"/>
          <w:szCs w:val="28"/>
          <w:lang w:eastAsia="en-US"/>
        </w:rPr>
        <w:t xml:space="preserve">Генерального директора </w:t>
      </w:r>
      <w:proofErr w:type="spellStart"/>
      <w:r w:rsidR="00E73AFB" w:rsidRPr="00B9400A">
        <w:rPr>
          <w:b/>
          <w:color w:val="auto"/>
          <w:sz w:val="28"/>
          <w:szCs w:val="28"/>
          <w:lang w:eastAsia="en-US"/>
        </w:rPr>
        <w:t>Сивальникова</w:t>
      </w:r>
      <w:proofErr w:type="spellEnd"/>
      <w:r w:rsidR="00E73AFB" w:rsidRPr="00B9400A">
        <w:rPr>
          <w:b/>
          <w:color w:val="auto"/>
          <w:sz w:val="28"/>
          <w:szCs w:val="28"/>
          <w:lang w:eastAsia="en-US"/>
        </w:rPr>
        <w:t xml:space="preserve"> Дениса Сергеевича</w:t>
      </w:r>
      <w:r w:rsidR="009E5FEF" w:rsidRPr="00B9400A">
        <w:rPr>
          <w:color w:val="auto"/>
          <w:sz w:val="28"/>
          <w:szCs w:val="28"/>
          <w:lang w:eastAsia="en-US"/>
        </w:rPr>
        <w:t xml:space="preserve">,  действующего  на основании  </w:t>
      </w:r>
      <w:r w:rsidR="00E73AFB" w:rsidRPr="00B9400A">
        <w:rPr>
          <w:b/>
          <w:color w:val="auto"/>
          <w:sz w:val="28"/>
          <w:szCs w:val="28"/>
          <w:lang w:eastAsia="en-US"/>
        </w:rPr>
        <w:t>Устава</w:t>
      </w:r>
      <w:r w:rsidR="009E5FEF" w:rsidRPr="00B9400A">
        <w:rPr>
          <w:color w:val="auto"/>
          <w:sz w:val="28"/>
          <w:szCs w:val="28"/>
          <w:lang w:eastAsia="en-US"/>
        </w:rPr>
        <w:t xml:space="preserve">, </w:t>
      </w:r>
      <w:r w:rsidR="00E73AFB" w:rsidRPr="00B9400A">
        <w:rPr>
          <w:color w:val="auto"/>
          <w:sz w:val="28"/>
          <w:szCs w:val="28"/>
        </w:rPr>
        <w:t xml:space="preserve">с другой стороны, вместе именуемые «Стороны» и каждый в отдельности «Сторона», с соблюдением  требований  Гражданского  кодекса  Российской  Федерации, Федерального закона от 5 апреля 2013 г. № 44-ФЗ "О контрактной системе в сфере закупок товаров, работ, услуг для обеспечения государственных и муниципальных нужд" (далее – Закон о контрактной системе) и иного законодательства Российской Федерации и города Москвы, </w:t>
      </w:r>
      <w:r w:rsidR="00FE718E" w:rsidRPr="00FE718E">
        <w:rPr>
          <w:sz w:val="28"/>
          <w:szCs w:val="28"/>
        </w:rPr>
        <w:t xml:space="preserve">заключили настоящее Дополнительное соглашение к Гражданско-правовому Договору от 16.08.2024 г. № </w:t>
      </w:r>
      <w:r w:rsidR="00FE718E" w:rsidRPr="00FE718E">
        <w:rPr>
          <w:sz w:val="28"/>
          <w:szCs w:val="28"/>
        </w:rPr>
        <w:t xml:space="preserve">0373200017324000349-44/2024 </w:t>
      </w:r>
      <w:r w:rsidR="00FE718E" w:rsidRPr="00FE718E">
        <w:rPr>
          <w:sz w:val="28"/>
          <w:szCs w:val="28"/>
        </w:rPr>
        <w:t>(далее - Дополнительное соглашение, Контракт соответственно) о нижеследующем:</w:t>
      </w:r>
    </w:p>
    <w:p w:rsidR="00FE718E" w:rsidRPr="00FE718E" w:rsidRDefault="00FE718E" w:rsidP="00FE71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18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связи со сменой исполняющего обязанности директора Государственного бюджетного учреждения города Москвы «Жилищник района Хорошево-Мневники» внести изменения в преамбулу Контракта и считать исполняющего обязанности директора Государственного бюджетного учреждения города Москвы «Жилищник района Хорошево-</w:t>
      </w:r>
      <w:proofErr w:type="gramStart"/>
      <w:r w:rsidRPr="00FE718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Мневники »</w:t>
      </w:r>
      <w:proofErr w:type="gramEnd"/>
      <w:r w:rsidRPr="00FE7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подписантом Контракта </w:t>
      </w:r>
      <w:r w:rsidRPr="00FE7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Ткачева Антона Яковлевича</w:t>
      </w:r>
      <w:r w:rsidRPr="00FE71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718E" w:rsidRPr="00FE718E" w:rsidRDefault="00FE718E" w:rsidP="00FE71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18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Стороны констатируют, что что Цена Договора, объемы и сроки оказания услуг остаются без изменений.</w:t>
      </w:r>
    </w:p>
    <w:p w:rsidR="00FE718E" w:rsidRPr="00FE718E" w:rsidRDefault="00FE718E" w:rsidP="00FE718E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7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Дополнительное соглашение является неотъемлемой частью Договора и подписано Сторонами с применением электронных подписей уполномоченных лиц сторон Договора, вступает в силу с момента подписания.</w:t>
      </w:r>
    </w:p>
    <w:p w:rsidR="00FE718E" w:rsidRPr="00FE718E" w:rsidRDefault="00FE718E" w:rsidP="00FE718E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7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Условия Договора, не затронутые настоящим Дополнительным соглашением, остаются в силе и Стороны подтверждают по ним выполнение своих </w:t>
      </w:r>
      <w:r w:rsidRPr="00FE71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обязательств.</w:t>
      </w:r>
    </w:p>
    <w:p w:rsidR="00FE718E" w:rsidRPr="00FE718E" w:rsidRDefault="00FE718E" w:rsidP="00FE718E">
      <w:pPr>
        <w:widowControl w:val="0"/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5159"/>
        <w:gridCol w:w="5189"/>
      </w:tblGrid>
      <w:tr w:rsidR="00FE718E" w:rsidRPr="00FE718E" w:rsidTr="00A245CC">
        <w:tc>
          <w:tcPr>
            <w:tcW w:w="5380" w:type="dxa"/>
          </w:tcPr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7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Заказчик:</w:t>
            </w: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718E">
              <w:rPr>
                <w:rFonts w:ascii="Times New Roman" w:eastAsia="Calibri" w:hAnsi="Times New Roman" w:cs="Times New Roman"/>
                <w:sz w:val="28"/>
                <w:szCs w:val="28"/>
              </w:rPr>
              <w:t>Исполняющий обязанности Директора ГБУ "Жилищник района Хорошево-Мневники"</w:t>
            </w: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718E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_________________/</w:t>
            </w:r>
            <w:r w:rsidRPr="00FE7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А.Я. Ткачев</w:t>
            </w:r>
            <w:r w:rsidRPr="00FE71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</w:t>
            </w: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718E">
              <w:rPr>
                <w:rFonts w:ascii="Times New Roman" w:eastAsia="Calibri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488" w:type="dxa"/>
          </w:tcPr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7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ИСПОЛНИТЕЛЬ:</w:t>
            </w: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718E">
              <w:rPr>
                <w:rFonts w:ascii="Times New Roman" w:eastAsia="Calibri" w:hAnsi="Times New Roman" w:cs="Times New Roman"/>
                <w:sz w:val="28"/>
                <w:szCs w:val="28"/>
              </w:rPr>
              <w:t>Генеральный директор</w:t>
            </w: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718E">
              <w:rPr>
                <w:rFonts w:ascii="Times New Roman" w:eastAsia="Calibri" w:hAnsi="Times New Roman" w:cs="Times New Roman"/>
                <w:sz w:val="28"/>
                <w:szCs w:val="28"/>
              </w:rPr>
              <w:t>ООО «ДЭКО СТРОЙ»</w:t>
            </w: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718E" w:rsidRPr="00FE718E" w:rsidRDefault="00FE718E" w:rsidP="00FE718E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71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________________/ </w:t>
            </w:r>
            <w:r w:rsidRPr="00FE7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Д.С. </w:t>
            </w:r>
            <w:proofErr w:type="spellStart"/>
            <w:r w:rsidRPr="00FE7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Сивальников</w:t>
            </w:r>
            <w:proofErr w:type="spellEnd"/>
            <w:r w:rsidRPr="00FE71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 </w:t>
            </w:r>
            <w:r w:rsidRPr="00FE7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М.П.</w:t>
            </w:r>
          </w:p>
        </w:tc>
      </w:tr>
    </w:tbl>
    <w:p w:rsidR="00FE718E" w:rsidRPr="00FE718E" w:rsidRDefault="00FE718E" w:rsidP="00FE718E">
      <w:pPr>
        <w:spacing w:after="0" w:line="240" w:lineRule="auto"/>
        <w:ind w:left="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18E" w:rsidRPr="00FE718E" w:rsidRDefault="00FE718E" w:rsidP="00FE718E">
      <w:pPr>
        <w:spacing w:after="0" w:line="240" w:lineRule="auto"/>
        <w:ind w:left="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18E" w:rsidRPr="00FE718E" w:rsidRDefault="00FE718E" w:rsidP="00FE718E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070" w:rsidRPr="00B9400A" w:rsidRDefault="006F4070" w:rsidP="00FE718E">
      <w:pPr>
        <w:pStyle w:val="cee1fbf7edfbe9"/>
        <w:widowControl w:val="0"/>
        <w:suppressAutoHyphens/>
        <w:ind w:firstLine="303"/>
        <w:jc w:val="both"/>
        <w:rPr>
          <w:rFonts w:eastAsia="Calibri"/>
          <w:sz w:val="28"/>
          <w:szCs w:val="28"/>
        </w:rPr>
      </w:pPr>
    </w:p>
    <w:sectPr w:rsidR="006F4070" w:rsidRPr="00B9400A" w:rsidSect="008D32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12678"/>
    <w:multiLevelType w:val="hybridMultilevel"/>
    <w:tmpl w:val="A66E58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D44686"/>
    <w:multiLevelType w:val="hybridMultilevel"/>
    <w:tmpl w:val="7758E5B0"/>
    <w:lvl w:ilvl="0" w:tplc="43FEE2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A3"/>
    <w:rsid w:val="000A0F11"/>
    <w:rsid w:val="000C19B2"/>
    <w:rsid w:val="000E5282"/>
    <w:rsid w:val="000F5A96"/>
    <w:rsid w:val="00114B6C"/>
    <w:rsid w:val="0014028C"/>
    <w:rsid w:val="00140F0F"/>
    <w:rsid w:val="0014673A"/>
    <w:rsid w:val="00147EFA"/>
    <w:rsid w:val="00182965"/>
    <w:rsid w:val="00186D25"/>
    <w:rsid w:val="001A276F"/>
    <w:rsid w:val="001C5224"/>
    <w:rsid w:val="001F0D00"/>
    <w:rsid w:val="001F1FBC"/>
    <w:rsid w:val="00232220"/>
    <w:rsid w:val="002346AA"/>
    <w:rsid w:val="002541B2"/>
    <w:rsid w:val="00254494"/>
    <w:rsid w:val="002552C7"/>
    <w:rsid w:val="00282A4D"/>
    <w:rsid w:val="0029034A"/>
    <w:rsid w:val="00290F19"/>
    <w:rsid w:val="00293395"/>
    <w:rsid w:val="002D7A5E"/>
    <w:rsid w:val="002E6DEA"/>
    <w:rsid w:val="00314B2A"/>
    <w:rsid w:val="003242FA"/>
    <w:rsid w:val="003520F2"/>
    <w:rsid w:val="00376D62"/>
    <w:rsid w:val="00386241"/>
    <w:rsid w:val="00402169"/>
    <w:rsid w:val="00411404"/>
    <w:rsid w:val="00414E62"/>
    <w:rsid w:val="00432A82"/>
    <w:rsid w:val="004478D1"/>
    <w:rsid w:val="00455650"/>
    <w:rsid w:val="00476FD0"/>
    <w:rsid w:val="00487820"/>
    <w:rsid w:val="004B3F67"/>
    <w:rsid w:val="004B72FB"/>
    <w:rsid w:val="004E0B2C"/>
    <w:rsid w:val="005208DD"/>
    <w:rsid w:val="0053158B"/>
    <w:rsid w:val="00572C2F"/>
    <w:rsid w:val="0059178E"/>
    <w:rsid w:val="005B2F8F"/>
    <w:rsid w:val="005C23A9"/>
    <w:rsid w:val="005E0D2C"/>
    <w:rsid w:val="005F6406"/>
    <w:rsid w:val="00650270"/>
    <w:rsid w:val="00652BF3"/>
    <w:rsid w:val="00664C58"/>
    <w:rsid w:val="00676928"/>
    <w:rsid w:val="0068569A"/>
    <w:rsid w:val="00692DA0"/>
    <w:rsid w:val="006A3D4A"/>
    <w:rsid w:val="006A5829"/>
    <w:rsid w:val="006C3347"/>
    <w:rsid w:val="006E0755"/>
    <w:rsid w:val="006F05E9"/>
    <w:rsid w:val="006F4070"/>
    <w:rsid w:val="007255E3"/>
    <w:rsid w:val="00783253"/>
    <w:rsid w:val="007F16F0"/>
    <w:rsid w:val="007F28F0"/>
    <w:rsid w:val="00802A02"/>
    <w:rsid w:val="0082715D"/>
    <w:rsid w:val="00837158"/>
    <w:rsid w:val="008418A3"/>
    <w:rsid w:val="008544EE"/>
    <w:rsid w:val="00874793"/>
    <w:rsid w:val="008A062E"/>
    <w:rsid w:val="008D32F9"/>
    <w:rsid w:val="008F08BB"/>
    <w:rsid w:val="008F7556"/>
    <w:rsid w:val="0091628B"/>
    <w:rsid w:val="00963427"/>
    <w:rsid w:val="00965415"/>
    <w:rsid w:val="00965619"/>
    <w:rsid w:val="009960E5"/>
    <w:rsid w:val="009E5FEF"/>
    <w:rsid w:val="009F76B2"/>
    <w:rsid w:val="009F7FFD"/>
    <w:rsid w:val="00A12E08"/>
    <w:rsid w:val="00A23B82"/>
    <w:rsid w:val="00A841AB"/>
    <w:rsid w:val="00A94418"/>
    <w:rsid w:val="00AA232F"/>
    <w:rsid w:val="00AA68A3"/>
    <w:rsid w:val="00AB4C7A"/>
    <w:rsid w:val="00AC034D"/>
    <w:rsid w:val="00AC44AA"/>
    <w:rsid w:val="00AE1C76"/>
    <w:rsid w:val="00B07BDE"/>
    <w:rsid w:val="00B237DF"/>
    <w:rsid w:val="00B87A0D"/>
    <w:rsid w:val="00B9400A"/>
    <w:rsid w:val="00BB1596"/>
    <w:rsid w:val="00BC1893"/>
    <w:rsid w:val="00BC56C7"/>
    <w:rsid w:val="00BD4A82"/>
    <w:rsid w:val="00BF2D14"/>
    <w:rsid w:val="00BF3518"/>
    <w:rsid w:val="00BF60AF"/>
    <w:rsid w:val="00C15916"/>
    <w:rsid w:val="00C27AEA"/>
    <w:rsid w:val="00C53601"/>
    <w:rsid w:val="00D16D69"/>
    <w:rsid w:val="00D37DC1"/>
    <w:rsid w:val="00D45B8D"/>
    <w:rsid w:val="00D53368"/>
    <w:rsid w:val="00D54533"/>
    <w:rsid w:val="00D81255"/>
    <w:rsid w:val="00D90818"/>
    <w:rsid w:val="00DA0E1C"/>
    <w:rsid w:val="00DA561C"/>
    <w:rsid w:val="00DD5A05"/>
    <w:rsid w:val="00E17DDF"/>
    <w:rsid w:val="00E31FAE"/>
    <w:rsid w:val="00E65ADF"/>
    <w:rsid w:val="00E67B56"/>
    <w:rsid w:val="00E73AFB"/>
    <w:rsid w:val="00EB7967"/>
    <w:rsid w:val="00EC0F4D"/>
    <w:rsid w:val="00ED265C"/>
    <w:rsid w:val="00F523F7"/>
    <w:rsid w:val="00FA54EA"/>
    <w:rsid w:val="00FC6985"/>
    <w:rsid w:val="00FD3833"/>
    <w:rsid w:val="00FE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2106"/>
  <w15:docId w15:val="{EBDDCB39-D025-4F0B-A8EB-F1ACD1BE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2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253"/>
    <w:pPr>
      <w:ind w:left="720"/>
      <w:contextualSpacing/>
    </w:pPr>
  </w:style>
  <w:style w:type="paragraph" w:customStyle="1" w:styleId="cee1fbf7edfbe9">
    <w:name w:val="Оceбe1ыfbчf7нedыfbйe9"/>
    <w:basedOn w:val="a"/>
    <w:uiPriority w:val="99"/>
    <w:rsid w:val="0078325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4">
    <w:name w:val="No Spacing"/>
    <w:uiPriority w:val="1"/>
    <w:qFormat/>
    <w:rsid w:val="00783253"/>
    <w:pPr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rsid w:val="0078325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83253"/>
  </w:style>
  <w:style w:type="character" w:styleId="a7">
    <w:name w:val="annotation reference"/>
    <w:basedOn w:val="a0"/>
    <w:uiPriority w:val="99"/>
    <w:semiHidden/>
    <w:unhideWhenUsed/>
    <w:rsid w:val="000F5A9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5A9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5A9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F5A9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F5A9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F5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F5A96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e"/>
    <w:uiPriority w:val="39"/>
    <w:rsid w:val="002552C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255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96561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237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">
    <w:name w:val="Hyperlink"/>
    <w:basedOn w:val="a0"/>
    <w:uiPriority w:val="99"/>
    <w:unhideWhenUsed/>
    <w:rsid w:val="00B237DF"/>
    <w:rPr>
      <w:color w:val="0563C1" w:themeColor="hyperlink"/>
      <w:u w:val="single"/>
    </w:rPr>
  </w:style>
  <w:style w:type="paragraph" w:customStyle="1" w:styleId="ConsPlusNormal">
    <w:name w:val="ConsPlusNormal"/>
    <w:uiPriority w:val="99"/>
    <w:rsid w:val="006F40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e"/>
    <w:uiPriority w:val="39"/>
    <w:rsid w:val="00FE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3265">
          <w:marLeft w:val="0"/>
          <w:marRight w:val="0"/>
          <w:marTop w:val="0"/>
          <w:marBottom w:val="0"/>
          <w:divBdr>
            <w:top w:val="single" w:sz="2" w:space="14" w:color="auto"/>
            <w:left w:val="single" w:sz="6" w:space="23" w:color="auto"/>
            <w:bottom w:val="single" w:sz="6" w:space="14" w:color="auto"/>
            <w:right w:val="single" w:sz="6" w:space="23" w:color="auto"/>
          </w:divBdr>
        </w:div>
        <w:div w:id="10302499">
          <w:marLeft w:val="15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15" w:color="D8E2E6"/>
            <w:right w:val="none" w:sz="0" w:space="0" w:color="auto"/>
          </w:divBdr>
          <w:divsChild>
            <w:div w:id="1267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8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1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6782">
          <w:marLeft w:val="0"/>
          <w:marRight w:val="0"/>
          <w:marTop w:val="0"/>
          <w:marBottom w:val="0"/>
          <w:divBdr>
            <w:top w:val="single" w:sz="2" w:space="14" w:color="auto"/>
            <w:left w:val="single" w:sz="6" w:space="23" w:color="auto"/>
            <w:bottom w:val="single" w:sz="6" w:space="14" w:color="auto"/>
            <w:right w:val="single" w:sz="6" w:space="23" w:color="auto"/>
          </w:divBdr>
        </w:div>
        <w:div w:id="546911170">
          <w:marLeft w:val="15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15" w:color="D8E2E6"/>
            <w:right w:val="none" w:sz="0" w:space="0" w:color="auto"/>
          </w:divBdr>
          <w:divsChild>
            <w:div w:id="18480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0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33520">
          <w:marLeft w:val="0"/>
          <w:marRight w:val="0"/>
          <w:marTop w:val="0"/>
          <w:marBottom w:val="0"/>
          <w:divBdr>
            <w:top w:val="single" w:sz="2" w:space="14" w:color="auto"/>
            <w:left w:val="single" w:sz="6" w:space="23" w:color="auto"/>
            <w:bottom w:val="single" w:sz="6" w:space="14" w:color="auto"/>
            <w:right w:val="single" w:sz="6" w:space="23" w:color="auto"/>
          </w:divBdr>
        </w:div>
        <w:div w:id="669210768">
          <w:marLeft w:val="15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15" w:color="D8E2E6"/>
            <w:right w:val="none" w:sz="0" w:space="0" w:color="auto"/>
          </w:divBdr>
          <w:divsChild>
            <w:div w:id="134154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0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184">
          <w:marLeft w:val="0"/>
          <w:marRight w:val="0"/>
          <w:marTop w:val="0"/>
          <w:marBottom w:val="0"/>
          <w:divBdr>
            <w:top w:val="single" w:sz="2" w:space="14" w:color="auto"/>
            <w:left w:val="single" w:sz="6" w:space="23" w:color="auto"/>
            <w:bottom w:val="single" w:sz="6" w:space="14" w:color="auto"/>
            <w:right w:val="single" w:sz="6" w:space="23" w:color="auto"/>
          </w:divBdr>
        </w:div>
        <w:div w:id="443772972">
          <w:marLeft w:val="15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15" w:color="D8E2E6"/>
            <w:right w:val="none" w:sz="0" w:space="0" w:color="auto"/>
          </w:divBdr>
          <w:divsChild>
            <w:div w:id="472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6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Сябитова Римма Владиковна</dc:creator>
  <cp:lastModifiedBy>ST</cp:lastModifiedBy>
  <cp:revision>24</cp:revision>
  <cp:lastPrinted>2024-07-31T13:18:00Z</cp:lastPrinted>
  <dcterms:created xsi:type="dcterms:W3CDTF">2024-03-04T14:18:00Z</dcterms:created>
  <dcterms:modified xsi:type="dcterms:W3CDTF">2024-09-03T14:23:00Z</dcterms:modified>
</cp:coreProperties>
</file>